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F9" w:rsidRDefault="00E81261">
      <w:pPr>
        <w:rPr>
          <w:b/>
          <w:sz w:val="32"/>
        </w:rPr>
      </w:pPr>
      <w:r w:rsidRPr="00E81261">
        <w:rPr>
          <w:b/>
          <w:sz w:val="32"/>
        </w:rPr>
        <w:t xml:space="preserve">Beoordelingsformulier werkinstructie kwaliteitsmanagement </w:t>
      </w:r>
    </w:p>
    <w:p w:rsidR="00E81261" w:rsidRPr="00E81261" w:rsidRDefault="00E81261">
      <w:pPr>
        <w:rPr>
          <w:sz w:val="24"/>
        </w:rPr>
      </w:pPr>
      <w:r w:rsidRPr="00E81261">
        <w:rPr>
          <w:sz w:val="24"/>
        </w:rPr>
        <w:t>Naam deelnemers: ………….</w:t>
      </w:r>
    </w:p>
    <w:p w:rsidR="00E81261" w:rsidRPr="00E81261" w:rsidRDefault="00E81261">
      <w:pPr>
        <w:rPr>
          <w:sz w:val="24"/>
        </w:rPr>
      </w:pPr>
      <w:r w:rsidRPr="00E81261">
        <w:rPr>
          <w:sz w:val="24"/>
        </w:rPr>
        <w:t>Naam beoordelaar: ………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15"/>
        <w:gridCol w:w="1847"/>
      </w:tblGrid>
      <w:tr w:rsidR="00E81261" w:rsidTr="00E81261">
        <w:tc>
          <w:tcPr>
            <w:tcW w:w="9062" w:type="dxa"/>
            <w:gridSpan w:val="2"/>
          </w:tcPr>
          <w:p w:rsidR="00E81261" w:rsidRPr="008270BE" w:rsidRDefault="00E81261" w:rsidP="00E81261">
            <w:pPr>
              <w:rPr>
                <w:b/>
                <w:sz w:val="28"/>
              </w:rPr>
            </w:pPr>
            <w:r w:rsidRPr="008270BE">
              <w:rPr>
                <w:b/>
                <w:sz w:val="28"/>
              </w:rPr>
              <w:t xml:space="preserve">Beoordeling </w:t>
            </w:r>
            <w:r>
              <w:rPr>
                <w:b/>
                <w:sz w:val="28"/>
              </w:rPr>
              <w:t>werkinstructie</w:t>
            </w:r>
          </w:p>
        </w:tc>
      </w:tr>
      <w:tr w:rsidR="00E81261" w:rsidTr="00E81261">
        <w:tc>
          <w:tcPr>
            <w:tcW w:w="7215" w:type="dxa"/>
          </w:tcPr>
          <w:p w:rsidR="00E81261" w:rsidRPr="008270BE" w:rsidRDefault="00E81261" w:rsidP="005518B5">
            <w:pPr>
              <w:rPr>
                <w:i/>
                <w:sz w:val="28"/>
              </w:rPr>
            </w:pPr>
            <w:r w:rsidRPr="008270BE">
              <w:rPr>
                <w:i/>
                <w:sz w:val="28"/>
              </w:rPr>
              <w:t xml:space="preserve">Beoordelingspunt </w:t>
            </w:r>
          </w:p>
        </w:tc>
        <w:tc>
          <w:tcPr>
            <w:tcW w:w="1847" w:type="dxa"/>
          </w:tcPr>
          <w:p w:rsidR="00E81261" w:rsidRDefault="00E81261" w:rsidP="005518B5">
            <w:pPr>
              <w:rPr>
                <w:sz w:val="28"/>
              </w:rPr>
            </w:pPr>
            <w:r w:rsidRPr="00D644B4">
              <w:rPr>
                <w:sz w:val="28"/>
              </w:rPr>
              <w:t>Score 1-2-3</w:t>
            </w:r>
          </w:p>
        </w:tc>
      </w:tr>
      <w:tr w:rsidR="00E81261" w:rsidTr="00E81261">
        <w:tc>
          <w:tcPr>
            <w:tcW w:w="7215" w:type="dxa"/>
          </w:tcPr>
          <w:p w:rsidR="00E81261" w:rsidRPr="006C434E" w:rsidRDefault="00DB4B8D" w:rsidP="00E81261">
            <w:pPr>
              <w:pStyle w:val="Lijstalinea"/>
              <w:numPr>
                <w:ilvl w:val="0"/>
                <w:numId w:val="1"/>
              </w:numPr>
              <w:rPr>
                <w:sz w:val="24"/>
              </w:rPr>
            </w:pPr>
            <w:r w:rsidRPr="00E81261">
              <w:rPr>
                <w:sz w:val="24"/>
              </w:rPr>
              <w:t>het is zodanig beschreven dat een persoon het werk kan uitvoeren, zelfs als deze dit voor het eerst doet</w:t>
            </w:r>
          </w:p>
        </w:tc>
        <w:tc>
          <w:tcPr>
            <w:tcW w:w="1847" w:type="dxa"/>
          </w:tcPr>
          <w:p w:rsidR="00E81261" w:rsidRDefault="00E81261" w:rsidP="005518B5">
            <w:pPr>
              <w:rPr>
                <w:sz w:val="28"/>
              </w:rPr>
            </w:pPr>
          </w:p>
        </w:tc>
      </w:tr>
      <w:tr w:rsidR="00E81261" w:rsidTr="00E81261">
        <w:tc>
          <w:tcPr>
            <w:tcW w:w="7215" w:type="dxa"/>
          </w:tcPr>
          <w:p w:rsidR="00E81261" w:rsidRPr="006C434E" w:rsidRDefault="00E81261" w:rsidP="00D644B4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noProof/>
                <w:sz w:val="24"/>
              </w:rPr>
            </w:pPr>
            <w:r w:rsidRPr="00E81261">
              <w:rPr>
                <w:noProof/>
                <w:sz w:val="24"/>
              </w:rPr>
              <w:t xml:space="preserve">Het niveau van de instructie </w:t>
            </w:r>
            <w:r w:rsidR="00D644B4">
              <w:rPr>
                <w:noProof/>
                <w:sz w:val="24"/>
              </w:rPr>
              <w:t xml:space="preserve">past </w:t>
            </w:r>
            <w:r w:rsidRPr="00E81261">
              <w:rPr>
                <w:noProof/>
                <w:sz w:val="24"/>
              </w:rPr>
              <w:t xml:space="preserve"> bij de functie/rol van de uitvoerende</w:t>
            </w:r>
          </w:p>
        </w:tc>
        <w:tc>
          <w:tcPr>
            <w:tcW w:w="1847" w:type="dxa"/>
          </w:tcPr>
          <w:p w:rsidR="00E81261" w:rsidRDefault="00E81261" w:rsidP="005518B5">
            <w:pPr>
              <w:rPr>
                <w:sz w:val="28"/>
              </w:rPr>
            </w:pPr>
          </w:p>
        </w:tc>
      </w:tr>
      <w:tr w:rsidR="00E81261" w:rsidTr="00E81261">
        <w:tc>
          <w:tcPr>
            <w:tcW w:w="7215" w:type="dxa"/>
          </w:tcPr>
          <w:p w:rsidR="00E81261" w:rsidRPr="006C434E" w:rsidRDefault="00E81261" w:rsidP="00E8126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Er is concreet beschreven wat er gedaan moet worden</w:t>
            </w:r>
          </w:p>
        </w:tc>
        <w:tc>
          <w:tcPr>
            <w:tcW w:w="1847" w:type="dxa"/>
          </w:tcPr>
          <w:p w:rsidR="00E81261" w:rsidRDefault="00E81261" w:rsidP="005518B5">
            <w:pPr>
              <w:rPr>
                <w:sz w:val="28"/>
              </w:rPr>
            </w:pPr>
          </w:p>
        </w:tc>
      </w:tr>
      <w:tr w:rsidR="00E81261" w:rsidTr="00E81261">
        <w:tc>
          <w:tcPr>
            <w:tcW w:w="7215" w:type="dxa"/>
          </w:tcPr>
          <w:p w:rsidR="00E81261" w:rsidRPr="006C434E" w:rsidRDefault="00E81261" w:rsidP="00E8126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De instructie bevat geen onnodige informatie</w:t>
            </w:r>
          </w:p>
        </w:tc>
        <w:tc>
          <w:tcPr>
            <w:tcW w:w="1847" w:type="dxa"/>
          </w:tcPr>
          <w:p w:rsidR="00E81261" w:rsidRDefault="00E81261" w:rsidP="005518B5">
            <w:pPr>
              <w:rPr>
                <w:sz w:val="28"/>
              </w:rPr>
            </w:pPr>
          </w:p>
        </w:tc>
      </w:tr>
      <w:tr w:rsidR="00E81261" w:rsidTr="00E81261">
        <w:tc>
          <w:tcPr>
            <w:tcW w:w="7215" w:type="dxa"/>
          </w:tcPr>
          <w:p w:rsidR="00E81261" w:rsidRPr="006C434E" w:rsidRDefault="00E81261" w:rsidP="00E8126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Beelden/pictogrammen zijn gebruikt om het geheel te versterken </w:t>
            </w:r>
          </w:p>
        </w:tc>
        <w:tc>
          <w:tcPr>
            <w:tcW w:w="1847" w:type="dxa"/>
          </w:tcPr>
          <w:p w:rsidR="00E81261" w:rsidRDefault="00E81261" w:rsidP="005518B5">
            <w:pPr>
              <w:rPr>
                <w:sz w:val="28"/>
              </w:rPr>
            </w:pPr>
          </w:p>
        </w:tc>
      </w:tr>
      <w:tr w:rsidR="00E81261" w:rsidTr="00E81261">
        <w:tc>
          <w:tcPr>
            <w:tcW w:w="7215" w:type="dxa"/>
          </w:tcPr>
          <w:p w:rsidR="00E81261" w:rsidRPr="006C434E" w:rsidRDefault="00D644B4" w:rsidP="00E8126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noProof/>
                <w:sz w:val="24"/>
                <w:lang w:eastAsia="nl-NL"/>
              </w:rPr>
            </w:pPr>
            <w:r>
              <w:rPr>
                <w:noProof/>
                <w:sz w:val="24"/>
                <w:lang w:eastAsia="nl-NL"/>
              </w:rPr>
              <w:t>De opmaak van de werkinstructie is prettig om te lezen</w:t>
            </w:r>
          </w:p>
        </w:tc>
        <w:tc>
          <w:tcPr>
            <w:tcW w:w="1847" w:type="dxa"/>
          </w:tcPr>
          <w:p w:rsidR="00E81261" w:rsidRDefault="00E81261" w:rsidP="005518B5">
            <w:pPr>
              <w:rPr>
                <w:sz w:val="28"/>
              </w:rPr>
            </w:pPr>
          </w:p>
        </w:tc>
      </w:tr>
      <w:tr w:rsidR="00E81261" w:rsidTr="00E81261">
        <w:tc>
          <w:tcPr>
            <w:tcW w:w="7215" w:type="dxa"/>
          </w:tcPr>
          <w:p w:rsidR="00E81261" w:rsidRPr="006C434E" w:rsidRDefault="00D644B4" w:rsidP="00E8126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noProof/>
                <w:sz w:val="24"/>
                <w:lang w:eastAsia="nl-NL"/>
              </w:rPr>
            </w:pPr>
            <w:r>
              <w:rPr>
                <w:noProof/>
                <w:sz w:val="24"/>
                <w:lang w:eastAsia="nl-NL"/>
              </w:rPr>
              <w:t xml:space="preserve">In de werkinstructie is gebruik gemaakt van correct Nederlands </w:t>
            </w:r>
          </w:p>
        </w:tc>
        <w:tc>
          <w:tcPr>
            <w:tcW w:w="1847" w:type="dxa"/>
          </w:tcPr>
          <w:p w:rsidR="00E81261" w:rsidRDefault="00E81261" w:rsidP="005518B5">
            <w:pPr>
              <w:rPr>
                <w:sz w:val="28"/>
              </w:rPr>
            </w:pPr>
          </w:p>
        </w:tc>
      </w:tr>
      <w:tr w:rsidR="00E81261" w:rsidTr="00E81261">
        <w:tc>
          <w:tcPr>
            <w:tcW w:w="7215" w:type="dxa"/>
          </w:tcPr>
          <w:p w:rsidR="00E81261" w:rsidRPr="00805953" w:rsidRDefault="00E81261" w:rsidP="005518B5">
            <w:pPr>
              <w:pStyle w:val="Lijstalinea"/>
              <w:rPr>
                <w:b/>
                <w:sz w:val="28"/>
              </w:rPr>
            </w:pPr>
            <w:r>
              <w:rPr>
                <w:b/>
                <w:sz w:val="28"/>
              </w:rPr>
              <w:t>Totaal cijfer</w:t>
            </w:r>
          </w:p>
        </w:tc>
        <w:tc>
          <w:tcPr>
            <w:tcW w:w="1847" w:type="dxa"/>
          </w:tcPr>
          <w:p w:rsidR="00E81261" w:rsidRDefault="00E81261" w:rsidP="005518B5">
            <w:pPr>
              <w:rPr>
                <w:sz w:val="28"/>
              </w:rPr>
            </w:pPr>
          </w:p>
        </w:tc>
      </w:tr>
    </w:tbl>
    <w:p w:rsidR="00E81261" w:rsidRPr="00E81261" w:rsidRDefault="00E81261">
      <w:pPr>
        <w:rPr>
          <w:i/>
        </w:rPr>
      </w:pPr>
      <w:r>
        <w:rPr>
          <w:i/>
        </w:rPr>
        <w:t xml:space="preserve">Voor ieder punt valt een score te halen van 1-2-3. </w:t>
      </w:r>
      <w:r w:rsidRPr="008F3071">
        <w:rPr>
          <w:i/>
          <w:strike/>
        </w:rPr>
        <w:t>Bij</w:t>
      </w:r>
      <w:r w:rsidR="00DB4B8D" w:rsidRPr="008F3071">
        <w:rPr>
          <w:i/>
          <w:strike/>
        </w:rPr>
        <w:t xml:space="preserve"> 14 t/m 17 punten wordt er 0,5 punt bij het toetscijfer opgeteld. Bij 18 t/m 21 punten wordt er 1 punt bij het toetscijfer opgeteld.</w:t>
      </w:r>
      <w:r w:rsidR="00DB4B8D">
        <w:rPr>
          <w:i/>
        </w:rPr>
        <w:t xml:space="preserve"> </w:t>
      </w:r>
    </w:p>
    <w:sectPr w:rsidR="00E81261" w:rsidRPr="00E81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D19" w:rsidRDefault="00125D19" w:rsidP="008F3071">
      <w:pPr>
        <w:spacing w:after="0" w:line="240" w:lineRule="auto"/>
      </w:pPr>
      <w:r>
        <w:separator/>
      </w:r>
    </w:p>
  </w:endnote>
  <w:endnote w:type="continuationSeparator" w:id="0">
    <w:p w:rsidR="00125D19" w:rsidRDefault="00125D19" w:rsidP="008F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71" w:rsidRDefault="008F307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71" w:rsidRDefault="008F307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71" w:rsidRDefault="008F30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D19" w:rsidRDefault="00125D19" w:rsidP="008F3071">
      <w:pPr>
        <w:spacing w:after="0" w:line="240" w:lineRule="auto"/>
      </w:pPr>
      <w:r>
        <w:separator/>
      </w:r>
    </w:p>
  </w:footnote>
  <w:footnote w:type="continuationSeparator" w:id="0">
    <w:p w:rsidR="00125D19" w:rsidRDefault="00125D19" w:rsidP="008F3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71" w:rsidRDefault="008F307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71" w:rsidRDefault="008F3071">
    <w:pPr>
      <w:pStyle w:val="Koptekst"/>
    </w:pPr>
    <w:bookmarkStart w:id="0" w:name="_GoBack"/>
    <w:bookmarkEnd w:id="0"/>
    <w:r>
      <w:rPr>
        <w:noProof/>
        <w:color w:val="385623" w:themeColor="accent6" w:themeShade="80"/>
        <w:lang w:eastAsia="nl-NL"/>
      </w:rPr>
      <w:drawing>
        <wp:anchor distT="0" distB="0" distL="114300" distR="114300" simplePos="0" relativeHeight="251659264" behindDoc="0" locked="0" layoutInCell="1" allowOverlap="1" wp14:anchorId="3EB6A474" wp14:editId="7FCFC9AF">
          <wp:simplePos x="0" y="0"/>
          <wp:positionH relativeFrom="margin">
            <wp:posOffset>-1724</wp:posOffset>
          </wp:positionH>
          <wp:positionV relativeFrom="page">
            <wp:posOffset>212271</wp:posOffset>
          </wp:positionV>
          <wp:extent cx="2021840" cy="448945"/>
          <wp:effectExtent l="0" t="0" r="0" b="8255"/>
          <wp:wrapThrough wrapText="bothSides">
            <wp:wrapPolygon edited="0">
              <wp:start x="13839" y="0"/>
              <wp:lineTo x="0" y="8249"/>
              <wp:lineTo x="0" y="21081"/>
              <wp:lineTo x="13432" y="21081"/>
              <wp:lineTo x="13636" y="14665"/>
              <wp:lineTo x="21369" y="6416"/>
              <wp:lineTo x="21369" y="0"/>
              <wp:lineTo x="19334" y="0"/>
              <wp:lineTo x="13839" y="0"/>
            </wp:wrapPolygon>
          </wp:wrapThrough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one colle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840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71" w:rsidRDefault="008F307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3A92"/>
    <w:multiLevelType w:val="hybridMultilevel"/>
    <w:tmpl w:val="4E86C5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0327B"/>
    <w:multiLevelType w:val="hybridMultilevel"/>
    <w:tmpl w:val="578296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C39F5"/>
    <w:multiLevelType w:val="hybridMultilevel"/>
    <w:tmpl w:val="720EF22E"/>
    <w:lvl w:ilvl="0" w:tplc="8520AF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B026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1ED4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6A61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EE04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FE99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02C3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3021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4A1EB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61"/>
    <w:rsid w:val="0003612B"/>
    <w:rsid w:val="00125D19"/>
    <w:rsid w:val="004439F9"/>
    <w:rsid w:val="008F3071"/>
    <w:rsid w:val="00A61C66"/>
    <w:rsid w:val="00D644B4"/>
    <w:rsid w:val="00DB4B8D"/>
    <w:rsid w:val="00E8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700CF-5CFD-407B-9F6C-0431F6D3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8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81261"/>
    <w:pPr>
      <w:spacing w:after="200" w:line="276" w:lineRule="auto"/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F3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3071"/>
  </w:style>
  <w:style w:type="paragraph" w:styleId="Voettekst">
    <w:name w:val="footer"/>
    <w:basedOn w:val="Standaard"/>
    <w:link w:val="VoettekstChar"/>
    <w:uiPriority w:val="99"/>
    <w:unhideWhenUsed/>
    <w:rsid w:val="008F3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3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4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Lieftink</dc:creator>
  <cp:keywords/>
  <dc:description/>
  <cp:lastModifiedBy>Géraar de Jong</cp:lastModifiedBy>
  <cp:revision>3</cp:revision>
  <dcterms:created xsi:type="dcterms:W3CDTF">2019-02-03T21:20:00Z</dcterms:created>
  <dcterms:modified xsi:type="dcterms:W3CDTF">2019-03-09T21:09:00Z</dcterms:modified>
</cp:coreProperties>
</file>